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3C507" w14:textId="04831B92" w:rsidR="00454303" w:rsidRPr="00D93E43" w:rsidRDefault="00D93E43" w:rsidP="00D93E43">
      <w:pPr>
        <w:jc w:val="center"/>
        <w:rPr>
          <w:b/>
          <w:bCs/>
          <w:sz w:val="28"/>
          <w:szCs w:val="28"/>
        </w:rPr>
      </w:pPr>
      <w:r w:rsidRPr="00D93E43">
        <w:rPr>
          <w:b/>
          <w:bCs/>
          <w:sz w:val="28"/>
          <w:szCs w:val="28"/>
        </w:rPr>
        <w:t>Cadre de réponse technique</w:t>
      </w:r>
    </w:p>
    <w:p w14:paraId="7FEB9C46" w14:textId="77777777" w:rsidR="00454303" w:rsidRDefault="00454303" w:rsidP="00B74A19">
      <w:pPr>
        <w:ind w:left="720" w:hanging="360"/>
        <w:jc w:val="both"/>
      </w:pPr>
    </w:p>
    <w:p w14:paraId="628FF9F6" w14:textId="700A564D" w:rsidR="00A67C21" w:rsidRPr="00792C75" w:rsidRDefault="00A67C21" w:rsidP="00A67C21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Qualité des modalités et délais d’e</w:t>
      </w:r>
      <w:r w:rsidRPr="00792C75">
        <w:rPr>
          <w:b/>
          <w:bCs/>
          <w:u w:val="single"/>
        </w:rPr>
        <w:t>ntretien, maintenance</w:t>
      </w:r>
      <w:r w:rsidR="00E53AA0">
        <w:rPr>
          <w:b/>
          <w:bCs/>
          <w:u w:val="single"/>
        </w:rPr>
        <w:t>,</w:t>
      </w:r>
      <w:r w:rsidRPr="00792C75">
        <w:rPr>
          <w:b/>
          <w:bCs/>
          <w:u w:val="single"/>
        </w:rPr>
        <w:t xml:space="preserve"> assistance</w:t>
      </w:r>
      <w:r>
        <w:rPr>
          <w:b/>
          <w:bCs/>
          <w:u w:val="single"/>
        </w:rPr>
        <w:t xml:space="preserve"> et dépannage</w:t>
      </w:r>
    </w:p>
    <w:p w14:paraId="48753B91" w14:textId="77777777" w:rsidR="00A67C21" w:rsidRDefault="00A67C21" w:rsidP="00A67C21">
      <w:pPr>
        <w:jc w:val="both"/>
      </w:pPr>
      <w:r w:rsidRPr="00284450">
        <w:t>Afin de permettre au CHU l’entretien / maintenance de la flotte dans les meilleurs délais, le Titulaire doit disposer d’un réseau étendu de constructeurs de véhicules ou de garages / enseignes habilités par lesdits constructeurs.</w:t>
      </w:r>
      <w:r>
        <w:t xml:space="preserve"> A ce titre, le candidat précisera ci-dessous le réseau de constructeurs et de garages / enseignes habilités sur lequel il s’appuie pour les véhicules proposés : </w:t>
      </w:r>
    </w:p>
    <w:p w14:paraId="547B046A" w14:textId="77777777" w:rsidR="00A67C21" w:rsidRDefault="00A67C21" w:rsidP="00A67C21">
      <w:pPr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14:paraId="0E652F14" w14:textId="77777777" w:rsidR="00A67C21" w:rsidRDefault="00A67C21" w:rsidP="00A67C21">
      <w:pPr>
        <w:jc w:val="both"/>
      </w:pPr>
    </w:p>
    <w:p w14:paraId="5ACBBA33" w14:textId="77777777" w:rsidR="00A67C21" w:rsidRDefault="00A67C21" w:rsidP="00A67C21">
      <w:pPr>
        <w:jc w:val="both"/>
      </w:pPr>
      <w:r>
        <w:t>Le candidat développera ci-dessous le temps maximum d’immobilisation d’un véhicule (en jours) sur lequel il s’engage (pénalités ou exécution aux frais et risques prévues au CCAP en cas de non-respect) dans le cadre de l’entretien-maintenance-assistance (art. 6 du CCTP) : ………………………………………………</w:t>
      </w:r>
    </w:p>
    <w:p w14:paraId="36564916" w14:textId="77777777" w:rsidR="00A67C21" w:rsidRDefault="00A67C21" w:rsidP="00A67C21">
      <w:pPr>
        <w:jc w:val="both"/>
      </w:pPr>
    </w:p>
    <w:p w14:paraId="273EA224" w14:textId="77777777" w:rsidR="00A67C21" w:rsidRDefault="00A67C21" w:rsidP="00A67C21">
      <w:pPr>
        <w:jc w:val="both"/>
      </w:pPr>
      <w:r>
        <w:t>Le candidat développera ci-dessous la méthodologie et les moyens qu’il compte mettre en œuvre pour la maintenance préventive (art. 6.1 du CCTP) : ……………………………………………………………………………………</w:t>
      </w:r>
    </w:p>
    <w:p w14:paraId="28DF0E0E" w14:textId="77777777" w:rsidR="00A67C21" w:rsidRDefault="00A67C21" w:rsidP="00A67C21">
      <w:pPr>
        <w:pStyle w:val="Paragraphedeliste"/>
        <w:jc w:val="both"/>
      </w:pPr>
    </w:p>
    <w:p w14:paraId="102AF3CC" w14:textId="77777777" w:rsidR="00A67C21" w:rsidRDefault="00A67C21" w:rsidP="00A67C21">
      <w:pPr>
        <w:jc w:val="both"/>
      </w:pPr>
      <w:r>
        <w:t xml:space="preserve">Le candidat développera ci-dessous le délai de mise à disposition (en jours) des pièces détachées et consommables sur lequel il s’engage (pénalité prévue au CCAP en cas de non-respect) à compter de la commande (art. 6.2 du CCTP) : </w:t>
      </w:r>
    </w:p>
    <w:p w14:paraId="5AD7A23D" w14:textId="77777777" w:rsidR="00A67C21" w:rsidRDefault="00A67C21" w:rsidP="00A67C21">
      <w:pPr>
        <w:jc w:val="both"/>
      </w:pPr>
      <w:r>
        <w:t>…………………………………………………………………………………………………………………………………….</w:t>
      </w:r>
    </w:p>
    <w:p w14:paraId="1D77E2CB" w14:textId="77777777" w:rsidR="00A67C21" w:rsidRDefault="00A67C21" w:rsidP="00A67C21">
      <w:pPr>
        <w:pStyle w:val="Paragraphedeliste"/>
        <w:jc w:val="both"/>
      </w:pPr>
    </w:p>
    <w:p w14:paraId="1B44370D" w14:textId="77777777" w:rsidR="00A67C21" w:rsidRDefault="00A67C21" w:rsidP="00A67C21">
      <w:pPr>
        <w:jc w:val="both"/>
      </w:pPr>
      <w:r>
        <w:t>Le candidat développera ci-dessous :</w:t>
      </w:r>
    </w:p>
    <w:p w14:paraId="2300B522" w14:textId="77777777" w:rsidR="00A67C21" w:rsidRDefault="00A67C21" w:rsidP="00A67C21">
      <w:pPr>
        <w:pStyle w:val="Paragraphedeliste"/>
        <w:numPr>
          <w:ilvl w:val="0"/>
          <w:numId w:val="4"/>
        </w:numPr>
        <w:jc w:val="both"/>
      </w:pPr>
      <w:r>
        <w:t>La méthodologie et les moyens qu’il compte mettre en œuvre pour l’assistance et le dépannage (art. 6.3 du CCTP) : ………………………………………………………………………………………………</w:t>
      </w:r>
    </w:p>
    <w:p w14:paraId="6D3190CC" w14:textId="77777777" w:rsidR="00A67C21" w:rsidRDefault="00A67C21" w:rsidP="00A67C21">
      <w:pPr>
        <w:pStyle w:val="Paragraphedeliste"/>
        <w:ind w:left="774"/>
        <w:jc w:val="both"/>
      </w:pPr>
    </w:p>
    <w:p w14:paraId="218CCBD6" w14:textId="77777777" w:rsidR="00A67C21" w:rsidRDefault="00A67C21" w:rsidP="00A67C21">
      <w:pPr>
        <w:pStyle w:val="Paragraphedeliste"/>
        <w:numPr>
          <w:ilvl w:val="0"/>
          <w:numId w:val="4"/>
        </w:numPr>
      </w:pPr>
      <w:r>
        <w:t>Le délai maximal (en heures) sur lequel il s’engage (pénalité prévue au CCAP en cas de non-respect) pour les actions listées en art. 6.3 du CCTP : ……………………………………………………………</w:t>
      </w:r>
    </w:p>
    <w:p w14:paraId="31748F9C" w14:textId="77777777" w:rsidR="00A67C21" w:rsidRDefault="00A67C21" w:rsidP="00A67C21">
      <w:pPr>
        <w:pStyle w:val="Paragraphedeliste"/>
      </w:pPr>
    </w:p>
    <w:p w14:paraId="5FB6165B" w14:textId="77777777" w:rsidR="00A67C21" w:rsidRDefault="00A67C21" w:rsidP="00A67C21">
      <w:pPr>
        <w:pStyle w:val="Paragraphedeliste"/>
        <w:numPr>
          <w:ilvl w:val="0"/>
          <w:numId w:val="4"/>
        </w:numPr>
        <w:jc w:val="both"/>
      </w:pPr>
      <w:r w:rsidRPr="00B710C7">
        <w:t xml:space="preserve">Les horaires auxquels l’assistance téléphonique peut être jointe </w:t>
      </w:r>
      <w:r>
        <w:t xml:space="preserve">(sachant qu’ils </w:t>
      </w:r>
      <w:r w:rsidRPr="00B710C7">
        <w:t>doivent impérativement être compris entre 7h et 18h les jours ouvrés</w:t>
      </w:r>
      <w:r>
        <w:t xml:space="preserve">) et son organisation pour le marché </w:t>
      </w:r>
      <w:r w:rsidRPr="00B710C7">
        <w:t>(agences locales ou centrale d’appel, organisation jour/nuit)</w:t>
      </w:r>
      <w:r>
        <w:t> : ……………………………………</w:t>
      </w:r>
    </w:p>
    <w:p w14:paraId="67849439" w14:textId="77777777" w:rsidR="00A67C21" w:rsidRDefault="00A67C21" w:rsidP="00A67C21">
      <w:pPr>
        <w:pStyle w:val="Paragraphedeliste"/>
      </w:pPr>
    </w:p>
    <w:p w14:paraId="64372F83" w14:textId="77777777" w:rsidR="00A67C21" w:rsidRDefault="00A67C21" w:rsidP="00A67C21">
      <w:pPr>
        <w:pStyle w:val="Paragraphedeliste"/>
        <w:numPr>
          <w:ilvl w:val="0"/>
          <w:numId w:val="4"/>
        </w:numPr>
        <w:jc w:val="both"/>
      </w:pPr>
      <w:r>
        <w:t>La présentation de la</w:t>
      </w:r>
      <w:r w:rsidRPr="00CA3752">
        <w:t xml:space="preserve"> solution accessible 7/7J et 24/24H </w:t>
      </w:r>
      <w:r>
        <w:t>permettant</w:t>
      </w:r>
      <w:r w:rsidRPr="00CA3752">
        <w:t xml:space="preserve"> de répondre à toute question relative à la gestion des sinistres, à l’assistance, au dépannage, aux réparations, etc.</w:t>
      </w:r>
      <w:r>
        <w:t> : ……………………………………………………………………………………………………………………………………………….</w:t>
      </w:r>
    </w:p>
    <w:p w14:paraId="3426A881" w14:textId="77777777" w:rsidR="00A67C21" w:rsidRDefault="00A67C21" w:rsidP="00A67C21">
      <w:pPr>
        <w:pStyle w:val="Paragraphedeliste"/>
      </w:pPr>
    </w:p>
    <w:p w14:paraId="4A1B36A1" w14:textId="77777777" w:rsidR="00A67C21" w:rsidRDefault="00A67C21" w:rsidP="00A67C21">
      <w:pPr>
        <w:pStyle w:val="Paragraphedeliste"/>
        <w:numPr>
          <w:ilvl w:val="0"/>
          <w:numId w:val="4"/>
        </w:numPr>
        <w:jc w:val="both"/>
      </w:pPr>
      <w:r>
        <w:t>Le</w:t>
      </w:r>
      <w:r w:rsidRPr="00CA3752">
        <w:t xml:space="preserve"> système qu’il met en place pour effectuer des réclamations et connaître l’état d’instruction de celles-ci</w:t>
      </w:r>
      <w:r>
        <w:t> : ……………………………………………………………………………………………………………………………</w:t>
      </w:r>
    </w:p>
    <w:p w14:paraId="0C48088A" w14:textId="77777777" w:rsidR="00A67C21" w:rsidRDefault="00A67C21" w:rsidP="00A67C21">
      <w:pPr>
        <w:pStyle w:val="Paragraphedeliste"/>
        <w:jc w:val="both"/>
        <w:rPr>
          <w:b/>
          <w:bCs/>
          <w:u w:val="single"/>
        </w:rPr>
      </w:pPr>
    </w:p>
    <w:p w14:paraId="6BE7C36E" w14:textId="579DB4C4" w:rsidR="00454303" w:rsidRPr="00454303" w:rsidRDefault="00A67C21" w:rsidP="00B74A19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Qualité des c</w:t>
      </w:r>
      <w:r w:rsidR="00792C75">
        <w:rPr>
          <w:b/>
          <w:bCs/>
          <w:u w:val="single"/>
        </w:rPr>
        <w:t>aractéristiques</w:t>
      </w:r>
      <w:r w:rsidR="00B46813">
        <w:rPr>
          <w:b/>
          <w:bCs/>
          <w:u w:val="single"/>
        </w:rPr>
        <w:t xml:space="preserve"> et</w:t>
      </w:r>
      <w:r w:rsidR="00792C75">
        <w:rPr>
          <w:b/>
          <w:bCs/>
          <w:u w:val="single"/>
        </w:rPr>
        <w:t xml:space="preserve"> équipement d</w:t>
      </w:r>
      <w:r w:rsidR="00060FF0">
        <w:rPr>
          <w:b/>
          <w:bCs/>
          <w:u w:val="single"/>
        </w:rPr>
        <w:t>es</w:t>
      </w:r>
      <w:r w:rsidR="00792C75">
        <w:rPr>
          <w:b/>
          <w:bCs/>
          <w:u w:val="single"/>
        </w:rPr>
        <w:t xml:space="preserve"> véhicul</w:t>
      </w:r>
      <w:r w:rsidR="00060FF0">
        <w:rPr>
          <w:b/>
          <w:bCs/>
          <w:u w:val="single"/>
        </w:rPr>
        <w:t>es</w:t>
      </w:r>
    </w:p>
    <w:p w14:paraId="2A16B207" w14:textId="744B7E47" w:rsidR="00454303" w:rsidRDefault="00454303" w:rsidP="00B74A19">
      <w:pPr>
        <w:jc w:val="both"/>
      </w:pPr>
      <w:r w:rsidRPr="002C0BF9">
        <w:rPr>
          <w:b/>
          <w:bCs/>
          <w:u w:val="single"/>
        </w:rPr>
        <w:lastRenderedPageBreak/>
        <w:t>Concernant les véhicules en eux-mêmes, l</w:t>
      </w:r>
      <w:r w:rsidR="003D5833" w:rsidRPr="002C0BF9">
        <w:rPr>
          <w:b/>
          <w:bCs/>
          <w:u w:val="single"/>
        </w:rPr>
        <w:t xml:space="preserve">es véhicules proposés devront répondre </w:t>
      </w:r>
      <w:proofErr w:type="gramStart"/>
      <w:r w:rsidR="003D5833" w:rsidRPr="002C0BF9">
        <w:rPr>
          <w:b/>
          <w:bCs/>
          <w:u w:val="single"/>
        </w:rPr>
        <w:t>a</w:t>
      </w:r>
      <w:proofErr w:type="gramEnd"/>
      <w:r w:rsidR="003D5833" w:rsidRPr="002C0BF9">
        <w:rPr>
          <w:b/>
          <w:bCs/>
          <w:u w:val="single"/>
        </w:rPr>
        <w:t xml:space="preserve"> minima aux caractéristiques listées en art. </w:t>
      </w:r>
      <w:r w:rsidR="00B46813">
        <w:rPr>
          <w:b/>
          <w:bCs/>
          <w:u w:val="single"/>
        </w:rPr>
        <w:t xml:space="preserve">3.1 </w:t>
      </w:r>
      <w:r w:rsidR="003D5833" w:rsidRPr="002C0BF9">
        <w:rPr>
          <w:b/>
          <w:bCs/>
          <w:u w:val="single"/>
        </w:rPr>
        <w:t>du CCTP,</w:t>
      </w:r>
      <w:r w:rsidR="003D5833">
        <w:t xml:space="preserve"> qui constituent les caractéristiques minimales obligatoires exigées par le CHU. Le non-respect d’une seule de ces caractéristiques constitue un motif d’irrégularité de l’offre, qui pourra être rejetée pour ce seul motif. </w:t>
      </w:r>
      <w:r>
        <w:t xml:space="preserve">A ce titre, le candidat devra joindre à son offre : </w:t>
      </w:r>
    </w:p>
    <w:p w14:paraId="06006414" w14:textId="3DFC5AD6" w:rsidR="00454303" w:rsidRDefault="00454303" w:rsidP="00B74A19">
      <w:pPr>
        <w:pStyle w:val="Paragraphedeliste"/>
        <w:numPr>
          <w:ilvl w:val="0"/>
          <w:numId w:val="3"/>
        </w:numPr>
        <w:jc w:val="both"/>
      </w:pPr>
      <w:r>
        <w:t>La fiche technique d</w:t>
      </w:r>
      <w:r w:rsidR="00CA3752">
        <w:t>es</w:t>
      </w:r>
      <w:r>
        <w:t xml:space="preserve"> véhicule</w:t>
      </w:r>
      <w:r w:rsidR="00CA3752">
        <w:t>s</w:t>
      </w:r>
    </w:p>
    <w:p w14:paraId="2720F579" w14:textId="6831EC2D" w:rsidR="00454303" w:rsidRDefault="00454303" w:rsidP="00B74A19">
      <w:pPr>
        <w:pStyle w:val="Paragraphedeliste"/>
        <w:numPr>
          <w:ilvl w:val="0"/>
          <w:numId w:val="3"/>
        </w:numPr>
        <w:jc w:val="both"/>
      </w:pPr>
      <w:r>
        <w:t>Des photo</w:t>
      </w:r>
      <w:r w:rsidR="00E8602D">
        <w:t>graphie</w:t>
      </w:r>
      <w:r>
        <w:t>s de l’extérieur et de l’intérieur d</w:t>
      </w:r>
      <w:r w:rsidR="00CA3752">
        <w:t>es</w:t>
      </w:r>
      <w:r>
        <w:t xml:space="preserve"> véhicule</w:t>
      </w:r>
      <w:r w:rsidR="00CA3752">
        <w:t>s</w:t>
      </w:r>
    </w:p>
    <w:p w14:paraId="4BC912EF" w14:textId="46D5CF86" w:rsidR="003D5833" w:rsidRDefault="003D5833" w:rsidP="00B74A19">
      <w:pPr>
        <w:jc w:val="both"/>
      </w:pPr>
      <w:r>
        <w:t xml:space="preserve">Au titre de ces caractéristiques minimales obligatoires, le candidat doit </w:t>
      </w:r>
      <w:r w:rsidR="00454303">
        <w:t xml:space="preserve">par ailleurs </w:t>
      </w:r>
      <w:r>
        <w:t xml:space="preserve">préciser ci-dessous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5833" w14:paraId="0221CA58" w14:textId="77777777" w:rsidTr="003D5833">
        <w:tc>
          <w:tcPr>
            <w:tcW w:w="4531" w:type="dxa"/>
          </w:tcPr>
          <w:p w14:paraId="4C5E03E1" w14:textId="60FA59B8" w:rsidR="003D5833" w:rsidRDefault="003D5833" w:rsidP="00B74A19">
            <w:pPr>
              <w:jc w:val="both"/>
            </w:pPr>
            <w:r>
              <w:t>La motorisation précise d</w:t>
            </w:r>
            <w:r w:rsidR="00CA3752">
              <w:t>es</w:t>
            </w:r>
            <w:r>
              <w:t xml:space="preserve"> véhicule</w:t>
            </w:r>
            <w:r w:rsidR="00CA3752">
              <w:t>s</w:t>
            </w:r>
            <w:r>
              <w:t xml:space="preserve"> </w:t>
            </w:r>
            <w:r>
              <w:sym w:font="Wingdings" w:char="F0E0"/>
            </w:r>
          </w:p>
        </w:tc>
        <w:tc>
          <w:tcPr>
            <w:tcW w:w="4531" w:type="dxa"/>
          </w:tcPr>
          <w:p w14:paraId="4DC7B970" w14:textId="7F788DB6" w:rsidR="003C37CA" w:rsidRPr="003D5833" w:rsidRDefault="003D5833" w:rsidP="00B74A19">
            <w:pPr>
              <w:jc w:val="both"/>
              <w:rPr>
                <w:b/>
                <w:bCs/>
              </w:rPr>
            </w:pPr>
            <w:r w:rsidRPr="003D5833">
              <w:rPr>
                <w:b/>
                <w:bCs/>
              </w:rPr>
              <w:t>………………………………………………………………………</w:t>
            </w:r>
          </w:p>
        </w:tc>
      </w:tr>
      <w:tr w:rsidR="003D5833" w14:paraId="0598CA1B" w14:textId="77777777" w:rsidTr="003D5833">
        <w:tc>
          <w:tcPr>
            <w:tcW w:w="4531" w:type="dxa"/>
          </w:tcPr>
          <w:p w14:paraId="6D339EC6" w14:textId="47C1E380" w:rsidR="003D5833" w:rsidRDefault="003D5833" w:rsidP="00B74A19">
            <w:pPr>
              <w:jc w:val="both"/>
            </w:pPr>
            <w:r>
              <w:t>La puissance d</w:t>
            </w:r>
            <w:r w:rsidR="00CA3752">
              <w:t>es</w:t>
            </w:r>
            <w:r>
              <w:t xml:space="preserve"> véhicule</w:t>
            </w:r>
            <w:r w:rsidR="00CA3752">
              <w:t>s</w:t>
            </w:r>
            <w:r>
              <w:t xml:space="preserve"> </w:t>
            </w:r>
            <w:r>
              <w:sym w:font="Wingdings" w:char="F0E0"/>
            </w:r>
          </w:p>
        </w:tc>
        <w:tc>
          <w:tcPr>
            <w:tcW w:w="4531" w:type="dxa"/>
          </w:tcPr>
          <w:p w14:paraId="705EF2E2" w14:textId="3C039CC8" w:rsidR="003C37CA" w:rsidRPr="003D5833" w:rsidRDefault="003D5833" w:rsidP="00B74A19">
            <w:pPr>
              <w:jc w:val="both"/>
              <w:rPr>
                <w:b/>
                <w:bCs/>
              </w:rPr>
            </w:pPr>
            <w:r w:rsidRPr="003D5833">
              <w:rPr>
                <w:b/>
                <w:bCs/>
              </w:rPr>
              <w:t>………………………………………………………………………</w:t>
            </w:r>
          </w:p>
        </w:tc>
      </w:tr>
      <w:tr w:rsidR="003D5833" w14:paraId="6DDC9DE2" w14:textId="77777777" w:rsidTr="003D5833">
        <w:tc>
          <w:tcPr>
            <w:tcW w:w="4531" w:type="dxa"/>
          </w:tcPr>
          <w:p w14:paraId="0505DC8F" w14:textId="5CEC65BC" w:rsidR="003D5833" w:rsidRDefault="00B46813" w:rsidP="00B74A19">
            <w:pPr>
              <w:jc w:val="both"/>
            </w:pPr>
            <w:r>
              <w:t>Le type de boîte de vitesse (manuelle / automatique) et le nombre de rapports</w:t>
            </w:r>
            <w:r w:rsidR="003D5833">
              <w:t xml:space="preserve">  </w:t>
            </w:r>
            <w:r w:rsidR="003D5833">
              <w:sym w:font="Wingdings" w:char="F0E0"/>
            </w:r>
          </w:p>
        </w:tc>
        <w:tc>
          <w:tcPr>
            <w:tcW w:w="4531" w:type="dxa"/>
          </w:tcPr>
          <w:p w14:paraId="4CEAFC44" w14:textId="7F82DAD6" w:rsidR="003C37CA" w:rsidRPr="003D5833" w:rsidRDefault="003D5833" w:rsidP="00B74A19">
            <w:pPr>
              <w:jc w:val="both"/>
              <w:rPr>
                <w:b/>
                <w:bCs/>
              </w:rPr>
            </w:pPr>
            <w:r w:rsidRPr="003D5833">
              <w:rPr>
                <w:b/>
                <w:bCs/>
              </w:rPr>
              <w:t>………………………………………………………………………</w:t>
            </w:r>
          </w:p>
        </w:tc>
      </w:tr>
      <w:tr w:rsidR="003D5833" w14:paraId="65C10484" w14:textId="77777777" w:rsidTr="003D5833">
        <w:tc>
          <w:tcPr>
            <w:tcW w:w="4531" w:type="dxa"/>
          </w:tcPr>
          <w:p w14:paraId="2CE07830" w14:textId="1EA1FC81" w:rsidR="003D5833" w:rsidRDefault="003D5833" w:rsidP="00B74A19">
            <w:pPr>
              <w:jc w:val="both"/>
            </w:pPr>
            <w:r>
              <w:t>Les dimensions exactes d</w:t>
            </w:r>
            <w:r w:rsidR="00CA3752">
              <w:t>es</w:t>
            </w:r>
            <w:r>
              <w:t xml:space="preserve"> véhicule</w:t>
            </w:r>
            <w:r w:rsidR="00CA3752">
              <w:t>s</w:t>
            </w:r>
            <w:r>
              <w:t> </w:t>
            </w:r>
            <w:r>
              <w:sym w:font="Wingdings" w:char="F0E0"/>
            </w:r>
          </w:p>
        </w:tc>
        <w:tc>
          <w:tcPr>
            <w:tcW w:w="4531" w:type="dxa"/>
          </w:tcPr>
          <w:p w14:paraId="3A6F9557" w14:textId="6F08AC51" w:rsidR="003C37CA" w:rsidRPr="003D5833" w:rsidRDefault="003D5833" w:rsidP="00B74A19">
            <w:pPr>
              <w:jc w:val="both"/>
              <w:rPr>
                <w:b/>
                <w:bCs/>
              </w:rPr>
            </w:pPr>
            <w:r w:rsidRPr="003D5833">
              <w:rPr>
                <w:b/>
                <w:bCs/>
              </w:rPr>
              <w:t>………………………………………………………………………</w:t>
            </w:r>
          </w:p>
        </w:tc>
      </w:tr>
    </w:tbl>
    <w:p w14:paraId="6AFC600C" w14:textId="77777777" w:rsidR="00023564" w:rsidRDefault="00023564" w:rsidP="00B74A19">
      <w:pPr>
        <w:jc w:val="both"/>
      </w:pPr>
    </w:p>
    <w:p w14:paraId="714F4F37" w14:textId="158FA1E6" w:rsidR="003D5833" w:rsidRDefault="00B710C7" w:rsidP="00B74A19">
      <w:pPr>
        <w:jc w:val="both"/>
      </w:pPr>
      <w:r>
        <w:t>Le candidat p</w:t>
      </w:r>
      <w:r w:rsidR="003D5833">
        <w:t>eut proposer</w:t>
      </w:r>
      <w:r w:rsidR="00D93E43">
        <w:t>, s’il le souhaite,</w:t>
      </w:r>
      <w:r w:rsidR="003D5833">
        <w:t xml:space="preserve"> </w:t>
      </w:r>
      <w:r>
        <w:t>l</w:t>
      </w:r>
      <w:r w:rsidR="003D5833">
        <w:t xml:space="preserve">es équipements additionnels </w:t>
      </w:r>
      <w:r>
        <w:t xml:space="preserve">listés en art. 3.2 du CCTP (non </w:t>
      </w:r>
      <w:r w:rsidR="008C4149">
        <w:t>obligatoire, mais valorisé dans la notation si proposé</w:t>
      </w:r>
      <w:r w:rsidR="003D5833">
        <w:t>)</w:t>
      </w:r>
      <w:r>
        <w:t>. Il le précisera ci-</w:t>
      </w:r>
      <w:proofErr w:type="gramStart"/>
      <w:r>
        <w:t>dessous</w:t>
      </w:r>
      <w:r w:rsidR="003D5833">
        <w:t> </w:t>
      </w:r>
      <w:r>
        <w:t xml:space="preserve"> </w:t>
      </w:r>
      <w:r w:rsidR="003D5833">
        <w:t>:</w:t>
      </w:r>
      <w:proofErr w:type="gramEnd"/>
      <w:r w:rsidR="003D5833"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5833" w14:paraId="47C2AE44" w14:textId="77777777" w:rsidTr="00102BB2">
        <w:tc>
          <w:tcPr>
            <w:tcW w:w="4531" w:type="dxa"/>
          </w:tcPr>
          <w:p w14:paraId="326F4E15" w14:textId="4B31F3B4" w:rsidR="003D5833" w:rsidRDefault="00B710C7" w:rsidP="00B74A19">
            <w:pPr>
              <w:jc w:val="both"/>
            </w:pPr>
            <w:r>
              <w:t xml:space="preserve">Phares full LED </w:t>
            </w:r>
            <w:r w:rsidR="003D5833">
              <w:sym w:font="Wingdings" w:char="F0E0"/>
            </w:r>
          </w:p>
        </w:tc>
        <w:tc>
          <w:tcPr>
            <w:tcW w:w="4531" w:type="dxa"/>
          </w:tcPr>
          <w:p w14:paraId="73135577" w14:textId="45796B47" w:rsidR="003C37CA" w:rsidRPr="003D5833" w:rsidRDefault="003D5833" w:rsidP="00B74A19">
            <w:pPr>
              <w:jc w:val="both"/>
              <w:rPr>
                <w:b/>
                <w:bCs/>
              </w:rPr>
            </w:pPr>
            <w:r w:rsidRPr="003D5833">
              <w:rPr>
                <w:b/>
                <w:bCs/>
              </w:rPr>
              <w:t>………………………………………………………………………</w:t>
            </w:r>
          </w:p>
        </w:tc>
      </w:tr>
      <w:tr w:rsidR="003D5833" w14:paraId="620D3172" w14:textId="77777777" w:rsidTr="00102BB2">
        <w:tc>
          <w:tcPr>
            <w:tcW w:w="4531" w:type="dxa"/>
          </w:tcPr>
          <w:p w14:paraId="12A4403F" w14:textId="4DA1F3B7" w:rsidR="003D5833" w:rsidRDefault="00B710C7" w:rsidP="00B74A19">
            <w:pPr>
              <w:jc w:val="both"/>
            </w:pPr>
            <w:r>
              <w:t>Vitres électriques sur plus d’un rang</w:t>
            </w:r>
            <w:r w:rsidR="003D5833">
              <w:t xml:space="preserve"> </w:t>
            </w:r>
            <w:r w:rsidR="003D5833">
              <w:sym w:font="Wingdings" w:char="F0E0"/>
            </w:r>
          </w:p>
        </w:tc>
        <w:tc>
          <w:tcPr>
            <w:tcW w:w="4531" w:type="dxa"/>
          </w:tcPr>
          <w:p w14:paraId="424166AF" w14:textId="76A34C98" w:rsidR="003C37CA" w:rsidRPr="003D5833" w:rsidRDefault="003D5833" w:rsidP="00B74A19">
            <w:pPr>
              <w:jc w:val="both"/>
              <w:rPr>
                <w:b/>
                <w:bCs/>
              </w:rPr>
            </w:pPr>
            <w:r w:rsidRPr="003D5833">
              <w:rPr>
                <w:b/>
                <w:bCs/>
              </w:rPr>
              <w:t>………………………………………………………………………</w:t>
            </w:r>
          </w:p>
        </w:tc>
      </w:tr>
    </w:tbl>
    <w:p w14:paraId="6FEA6D32" w14:textId="5B500291" w:rsidR="00170EC5" w:rsidRDefault="00170EC5" w:rsidP="00284450">
      <w:pPr>
        <w:jc w:val="both"/>
      </w:pPr>
    </w:p>
    <w:p w14:paraId="59E59045" w14:textId="4242BCA3" w:rsidR="00A67C21" w:rsidRPr="00A67C21" w:rsidRDefault="00A67C21" w:rsidP="00A67C21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A67C21">
        <w:rPr>
          <w:b/>
          <w:bCs/>
          <w:u w:val="single"/>
        </w:rPr>
        <w:t>Rapidité des délais de livraison</w:t>
      </w:r>
    </w:p>
    <w:p w14:paraId="56DC950F" w14:textId="0DD42317" w:rsidR="00A67C21" w:rsidRDefault="00A67C21" w:rsidP="00A67C21">
      <w:pPr>
        <w:jc w:val="both"/>
      </w:pPr>
      <w:r>
        <w:t>Le candidat précisera ici le délai de livraison sur lequel il s’engage pour les véhicules (art. 8 du CCTP) (un délai plus court sera valorisé dans la notation – ce délai engagera le candidat et des pénalités pourront être appliquées en cas de non-</w:t>
      </w:r>
      <w:proofErr w:type="gramStart"/>
      <w:r>
        <w:t>respect)  :</w:t>
      </w:r>
      <w:proofErr w:type="gramEnd"/>
      <w:r>
        <w:t xml:space="preserve"> </w:t>
      </w:r>
    </w:p>
    <w:p w14:paraId="674F532A" w14:textId="77777777" w:rsidR="00A67C21" w:rsidRDefault="00A67C21" w:rsidP="00A67C21">
      <w:pPr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14:paraId="277F4E24" w14:textId="77777777" w:rsidR="00A67C21" w:rsidRDefault="00A67C21" w:rsidP="00284450">
      <w:pPr>
        <w:jc w:val="both"/>
      </w:pPr>
    </w:p>
    <w:p w14:paraId="57071703" w14:textId="6E220FB3" w:rsidR="008C4149" w:rsidRPr="00A67C21" w:rsidRDefault="00FB590C" w:rsidP="00A67C21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>
        <w:rPr>
          <w:b/>
          <w:bCs/>
          <w:u w:val="single"/>
        </w:rPr>
        <w:t>Durée et q</w:t>
      </w:r>
      <w:r w:rsidR="00A67C21" w:rsidRPr="00A67C21">
        <w:rPr>
          <w:b/>
          <w:bCs/>
          <w:u w:val="single"/>
        </w:rPr>
        <w:t xml:space="preserve">ualité des modalités </w:t>
      </w:r>
      <w:r w:rsidR="00792C75" w:rsidRPr="00A67C21">
        <w:rPr>
          <w:b/>
          <w:bCs/>
          <w:u w:val="single"/>
        </w:rPr>
        <w:t>de</w:t>
      </w:r>
      <w:r>
        <w:rPr>
          <w:b/>
          <w:bCs/>
          <w:u w:val="single"/>
        </w:rPr>
        <w:t xml:space="preserve"> la</w:t>
      </w:r>
      <w:r w:rsidR="00792C75" w:rsidRPr="00A67C21">
        <w:rPr>
          <w:b/>
          <w:bCs/>
          <w:u w:val="single"/>
        </w:rPr>
        <w:t xml:space="preserve"> g</w:t>
      </w:r>
      <w:r w:rsidR="008C4149" w:rsidRPr="00A67C21">
        <w:rPr>
          <w:b/>
          <w:bCs/>
          <w:u w:val="single"/>
        </w:rPr>
        <w:t>arantie</w:t>
      </w:r>
      <w:r w:rsidR="00780797" w:rsidRPr="00A67C21">
        <w:rPr>
          <w:b/>
          <w:bCs/>
          <w:u w:val="single"/>
        </w:rPr>
        <w:t xml:space="preserve"> </w:t>
      </w:r>
    </w:p>
    <w:p w14:paraId="3F70C716" w14:textId="77777777" w:rsidR="00FB590C" w:rsidRDefault="008C4149" w:rsidP="008C4149">
      <w:pPr>
        <w:jc w:val="both"/>
      </w:pPr>
      <w:r>
        <w:t xml:space="preserve">Le candidat </w:t>
      </w:r>
      <w:r w:rsidR="00F769CD">
        <w:t>détaillera ci-dessous</w:t>
      </w:r>
      <w:r w:rsidR="00FB590C">
        <w:t xml:space="preserve"> : </w:t>
      </w:r>
    </w:p>
    <w:p w14:paraId="7C1ACA1F" w14:textId="77777777" w:rsidR="00FB590C" w:rsidRDefault="00F769CD" w:rsidP="00FB590C">
      <w:pPr>
        <w:pStyle w:val="Paragraphedeliste"/>
        <w:numPr>
          <w:ilvl w:val="0"/>
          <w:numId w:val="7"/>
        </w:numPr>
        <w:jc w:val="both"/>
      </w:pPr>
      <w:proofErr w:type="gramStart"/>
      <w:r>
        <w:t>les</w:t>
      </w:r>
      <w:proofErr w:type="gramEnd"/>
      <w:r>
        <w:t xml:space="preserve"> modalités de la garantie constructeur</w:t>
      </w:r>
    </w:p>
    <w:p w14:paraId="53941073" w14:textId="6F03422C" w:rsidR="00FB590C" w:rsidRPr="00B43282" w:rsidRDefault="00FB590C" w:rsidP="00FB590C">
      <w:pPr>
        <w:pStyle w:val="Paragraphedeliste"/>
        <w:numPr>
          <w:ilvl w:val="0"/>
          <w:numId w:val="7"/>
        </w:numPr>
        <w:jc w:val="both"/>
      </w:pPr>
      <w:proofErr w:type="gramStart"/>
      <w:r>
        <w:t>la</w:t>
      </w:r>
      <w:proofErr w:type="gramEnd"/>
      <w:r>
        <w:t xml:space="preserve"> durée et les modalités de l’extension de garantie proposée, étant entendu que celle-ci doit être comprise entre + 1 an et + 5 ans par rapport à la garantie initiale de 2 ans, soit une garantie totale entre 3 et 7 ans</w:t>
      </w:r>
      <w:r w:rsidR="00CA3752" w:rsidRPr="00FB590C">
        <w:rPr>
          <w:b/>
          <w:bCs/>
        </w:rPr>
        <w:t xml:space="preserve"> </w:t>
      </w:r>
    </w:p>
    <w:p w14:paraId="019EE7C8" w14:textId="6B0E91A9" w:rsidR="008C4149" w:rsidRDefault="008C4149" w:rsidP="00FB590C">
      <w:pPr>
        <w:jc w:val="both"/>
      </w:pPr>
      <w:r>
        <w:t xml:space="preserve">: </w:t>
      </w:r>
    </w:p>
    <w:p w14:paraId="482E9AF4" w14:textId="7666FE3E" w:rsidR="008C4149" w:rsidRDefault="008C4149" w:rsidP="008C4149">
      <w:pPr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14:paraId="15119FAA" w14:textId="6026F122" w:rsidR="00574189" w:rsidRDefault="00574189" w:rsidP="008C4149">
      <w:pPr>
        <w:jc w:val="both"/>
      </w:pPr>
    </w:p>
    <w:p w14:paraId="50FD7DEB" w14:textId="762844FC" w:rsidR="00574189" w:rsidRPr="00A67C21" w:rsidRDefault="00A67C21" w:rsidP="00A67C21">
      <w:pPr>
        <w:pStyle w:val="Paragraphedeliste"/>
        <w:numPr>
          <w:ilvl w:val="0"/>
          <w:numId w:val="2"/>
        </w:numPr>
        <w:jc w:val="both"/>
        <w:rPr>
          <w:b/>
          <w:bCs/>
          <w:u w:val="single"/>
        </w:rPr>
      </w:pPr>
      <w:r w:rsidRPr="00A67C21">
        <w:rPr>
          <w:b/>
          <w:bCs/>
          <w:u w:val="single"/>
        </w:rPr>
        <w:t>P</w:t>
      </w:r>
      <w:r w:rsidR="00780797" w:rsidRPr="00A67C21">
        <w:rPr>
          <w:b/>
          <w:bCs/>
          <w:u w:val="single"/>
        </w:rPr>
        <w:t>erformance environnementale des véhicules</w:t>
      </w:r>
    </w:p>
    <w:p w14:paraId="1B68D4D2" w14:textId="42550760" w:rsidR="00574189" w:rsidRDefault="00574189" w:rsidP="00574189">
      <w:pPr>
        <w:jc w:val="both"/>
      </w:pPr>
      <w:r>
        <w:t>Le candidat précisera ici, à l’appui de la fiche technique d</w:t>
      </w:r>
      <w:r w:rsidR="006309AD">
        <w:t>es</w:t>
      </w:r>
      <w:r>
        <w:t xml:space="preserve"> véhicule</w:t>
      </w:r>
      <w:r w:rsidR="006309AD">
        <w:t>s</w:t>
      </w:r>
      <w:r>
        <w:t>, les consommations de carburant en fonction de l’usage et les émissions de particules fines et CO</w:t>
      </w:r>
      <w:r w:rsidRPr="00574189">
        <w:rPr>
          <w:vertAlign w:val="subscript"/>
        </w:rPr>
        <w:t>2</w:t>
      </w:r>
      <w:r w:rsidR="00CA3752">
        <w:t xml:space="preserve"> des</w:t>
      </w:r>
      <w:r w:rsidR="006309AD">
        <w:t xml:space="preserve"> véhicule</w:t>
      </w:r>
      <w:r w:rsidR="00CA3752">
        <w:t>s</w:t>
      </w:r>
      <w:r>
        <w:t xml:space="preserve"> : </w:t>
      </w:r>
    </w:p>
    <w:p w14:paraId="5B2A4AEE" w14:textId="77777777" w:rsidR="00574189" w:rsidRDefault="00574189" w:rsidP="00574189">
      <w:pPr>
        <w:jc w:val="both"/>
      </w:pPr>
      <w:r>
        <w:t>…………………………………………………………………………………………………………………………………………………………</w:t>
      </w:r>
    </w:p>
    <w:p w14:paraId="0C747E5D" w14:textId="77777777" w:rsidR="00B65A8E" w:rsidRDefault="00B65A8E" w:rsidP="00B65A8E">
      <w:pPr>
        <w:jc w:val="both"/>
      </w:pPr>
      <w:r>
        <w:lastRenderedPageBreak/>
        <w:t>La</w:t>
      </w:r>
      <w:r w:rsidRPr="00B65A8E">
        <w:t xml:space="preserve"> méthode de notation sera la suivante : Le candidat qui proposera les véhicules avec la plus faible consommation de carburant et les plus faibles émissions de particules fines et CO</w:t>
      </w:r>
      <w:r w:rsidRPr="00B65A8E">
        <w:rPr>
          <w:vertAlign w:val="subscript"/>
        </w:rPr>
        <w:t>2</w:t>
      </w:r>
      <w:r w:rsidRPr="00B65A8E">
        <w:t xml:space="preserve"> (moyenne des trois données sur </w:t>
      </w:r>
      <w:r>
        <w:t xml:space="preserve">tous les </w:t>
      </w:r>
      <w:r w:rsidRPr="00B65A8E">
        <w:t>véhicules proposés) se verra automatiquement attribuer la note maximale. Les notes des autres candidats seront déterminées par un produit en croix.</w:t>
      </w:r>
    </w:p>
    <w:p w14:paraId="1CFC8B5E" w14:textId="77777777" w:rsidR="00574189" w:rsidRDefault="00574189" w:rsidP="00574189">
      <w:pPr>
        <w:jc w:val="both"/>
      </w:pPr>
    </w:p>
    <w:sectPr w:rsidR="00574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A4D0E"/>
    <w:multiLevelType w:val="hybridMultilevel"/>
    <w:tmpl w:val="56E4C6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85E49"/>
    <w:multiLevelType w:val="hybridMultilevel"/>
    <w:tmpl w:val="2E8623C2"/>
    <w:lvl w:ilvl="0" w:tplc="22B27C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E3557"/>
    <w:multiLevelType w:val="hybridMultilevel"/>
    <w:tmpl w:val="D11EEC5C"/>
    <w:lvl w:ilvl="0" w:tplc="1EFE5A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665A1"/>
    <w:multiLevelType w:val="hybridMultilevel"/>
    <w:tmpl w:val="F7786D8E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649162E1"/>
    <w:multiLevelType w:val="hybridMultilevel"/>
    <w:tmpl w:val="4078B5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56398"/>
    <w:multiLevelType w:val="hybridMultilevel"/>
    <w:tmpl w:val="4FA837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A6704"/>
    <w:multiLevelType w:val="hybridMultilevel"/>
    <w:tmpl w:val="C8E449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833"/>
    <w:rsid w:val="00014C18"/>
    <w:rsid w:val="00023564"/>
    <w:rsid w:val="00060FF0"/>
    <w:rsid w:val="000D5D29"/>
    <w:rsid w:val="00170EC5"/>
    <w:rsid w:val="00284450"/>
    <w:rsid w:val="002C0BF9"/>
    <w:rsid w:val="00310E14"/>
    <w:rsid w:val="003139DD"/>
    <w:rsid w:val="003567C6"/>
    <w:rsid w:val="003C37CA"/>
    <w:rsid w:val="003D5833"/>
    <w:rsid w:val="003F253E"/>
    <w:rsid w:val="00454303"/>
    <w:rsid w:val="00574189"/>
    <w:rsid w:val="00626B80"/>
    <w:rsid w:val="006309AD"/>
    <w:rsid w:val="00703200"/>
    <w:rsid w:val="00773514"/>
    <w:rsid w:val="00780797"/>
    <w:rsid w:val="0079230D"/>
    <w:rsid w:val="00792C75"/>
    <w:rsid w:val="008A4C8B"/>
    <w:rsid w:val="008C4149"/>
    <w:rsid w:val="009132A2"/>
    <w:rsid w:val="00951776"/>
    <w:rsid w:val="00A17A14"/>
    <w:rsid w:val="00A67C21"/>
    <w:rsid w:val="00B43282"/>
    <w:rsid w:val="00B46813"/>
    <w:rsid w:val="00B65A8E"/>
    <w:rsid w:val="00B710C7"/>
    <w:rsid w:val="00B74A19"/>
    <w:rsid w:val="00CA3752"/>
    <w:rsid w:val="00D11C5E"/>
    <w:rsid w:val="00D3108B"/>
    <w:rsid w:val="00D6709A"/>
    <w:rsid w:val="00D93E43"/>
    <w:rsid w:val="00E53AA0"/>
    <w:rsid w:val="00E8602D"/>
    <w:rsid w:val="00ED7A30"/>
    <w:rsid w:val="00F256D9"/>
    <w:rsid w:val="00F769CD"/>
    <w:rsid w:val="00FB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7C927"/>
  <w15:chartTrackingRefBased/>
  <w15:docId w15:val="{3FE82F13-ED69-4C19-944B-32C4993B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0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D5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D583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14C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4C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4C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780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BLEUZET Thomas</dc:creator>
  <cp:keywords/>
  <dc:description/>
  <cp:lastModifiedBy>BLEUZET Thomas</cp:lastModifiedBy>
  <cp:revision>11</cp:revision>
  <dcterms:created xsi:type="dcterms:W3CDTF">2025-09-10T15:23:00Z</dcterms:created>
  <dcterms:modified xsi:type="dcterms:W3CDTF">2025-10-01T12:41:00Z</dcterms:modified>
</cp:coreProperties>
</file>